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9B438" w14:textId="6144284D" w:rsidR="009C0340" w:rsidRDefault="009C0340" w:rsidP="009C0340">
      <w:pPr>
        <w:spacing w:after="240"/>
        <w:outlineLvl w:val="0"/>
        <w:rPr>
          <w:rFonts w:eastAsia="Times New Roman"/>
        </w:rPr>
      </w:pPr>
      <w:r>
        <w:rPr>
          <w:rFonts w:eastAsia="Times New Roman"/>
          <w:b/>
          <w:bCs/>
        </w:rPr>
        <w:t>F</w:t>
      </w:r>
      <w:r>
        <w:rPr>
          <w:rFonts w:eastAsia="Times New Roman"/>
          <w:b/>
          <w:bCs/>
        </w:rPr>
        <w:t>rom:</w:t>
      </w:r>
      <w:r>
        <w:rPr>
          <w:rFonts w:eastAsia="Times New Roman"/>
        </w:rPr>
        <w:t xml:space="preserve"> RCAOB Communications &lt;</w:t>
      </w:r>
      <w:hyperlink r:id="rId4" w:history="1">
        <w:r>
          <w:rPr>
            <w:rStyle w:val="Hyperlink"/>
            <w:rFonts w:eastAsia="Times New Roman"/>
          </w:rPr>
          <w:t>communications@rcaob.org.uk</w:t>
        </w:r>
      </w:hyperlink>
      <w:r>
        <w:rPr>
          <w:rFonts w:eastAsia="Times New Roman"/>
        </w:rPr>
        <w:t>&gt;</w:t>
      </w:r>
      <w:r>
        <w:rPr>
          <w:rFonts w:eastAsia="Times New Roman"/>
        </w:rPr>
        <w:br/>
      </w:r>
      <w:r>
        <w:rPr>
          <w:rFonts w:eastAsia="Times New Roman"/>
          <w:b/>
          <w:bCs/>
        </w:rPr>
        <w:t>Date:</w:t>
      </w:r>
      <w:r>
        <w:rPr>
          <w:rFonts w:eastAsia="Times New Roman"/>
        </w:rPr>
        <w:t xml:space="preserve"> 26 June 2024 at 11:00:39 BST</w:t>
      </w:r>
      <w:r>
        <w:rPr>
          <w:rFonts w:eastAsia="Times New Roman"/>
        </w:rPr>
        <w:br/>
      </w:r>
      <w:r>
        <w:rPr>
          <w:rFonts w:eastAsia="Times New Roman"/>
          <w:b/>
          <w:bCs/>
        </w:rPr>
        <w:t>Subject:</w:t>
      </w:r>
      <w:r>
        <w:rPr>
          <w:rFonts w:eastAsia="Times New Roman"/>
        </w:rPr>
        <w:t xml:space="preserve"> </w:t>
      </w:r>
      <w:r>
        <w:rPr>
          <w:rFonts w:eastAsia="Times New Roman"/>
          <w:b/>
          <w:bCs/>
        </w:rPr>
        <w:t>Exciting new developments at Maryvale Institute</w:t>
      </w:r>
    </w:p>
    <w:p w14:paraId="48C3997E" w14:textId="77777777" w:rsidR="009C0340" w:rsidRDefault="009C0340" w:rsidP="009C0340">
      <w:pPr>
        <w:rPr>
          <w:rFonts w:eastAsia="Times New Roman"/>
          <w:sz w:val="24"/>
          <w:szCs w:val="24"/>
        </w:rPr>
      </w:pPr>
      <w:r>
        <w:rPr>
          <w:rFonts w:ascii="Tahoma" w:eastAsia="Times New Roman" w:hAnsi="Tahoma" w:cs="Tahoma"/>
        </w:rPr>
        <w:t>﻿</w:t>
      </w:r>
      <w:r>
        <w:rPr>
          <w:rFonts w:eastAsia="Times New Roman"/>
        </w:rPr>
        <w:t xml:space="preserve"> </w:t>
      </w:r>
    </w:p>
    <w:p w14:paraId="12E445C0" w14:textId="77777777" w:rsidR="009C0340" w:rsidRDefault="009C0340" w:rsidP="009C0340">
      <w:r>
        <w:rPr>
          <w:rFonts w:ascii="Calibri" w:hAnsi="Calibri" w:cs="Calibri"/>
        </w:rPr>
        <w:t>Dear Father</w:t>
      </w:r>
    </w:p>
    <w:p w14:paraId="5A549B75" w14:textId="77777777" w:rsidR="009C0340" w:rsidRDefault="009C0340" w:rsidP="009C0340">
      <w:r>
        <w:rPr>
          <w:rFonts w:ascii="Calibri" w:hAnsi="Calibri" w:cs="Calibri"/>
        </w:rPr>
        <w:t xml:space="preserve">Dear Deacon </w:t>
      </w:r>
    </w:p>
    <w:p w14:paraId="7ADCC6FE" w14:textId="77777777" w:rsidR="009C0340" w:rsidRDefault="009C0340" w:rsidP="009C0340">
      <w:r>
        <w:rPr>
          <w:rFonts w:ascii="Calibri" w:hAnsi="Calibri" w:cs="Calibri"/>
        </w:rPr>
        <w:t> </w:t>
      </w:r>
    </w:p>
    <w:p w14:paraId="02CB0945" w14:textId="77777777" w:rsidR="009C0340" w:rsidRDefault="009C0340" w:rsidP="009C0340">
      <w:r>
        <w:rPr>
          <w:rFonts w:ascii="Calibri" w:hAnsi="Calibri" w:cs="Calibri"/>
        </w:rPr>
        <w:t>We are delighted to share with you exciting new developments at Maryvale Institute.</w:t>
      </w:r>
    </w:p>
    <w:p w14:paraId="422F4D72" w14:textId="77777777" w:rsidR="009C0340" w:rsidRDefault="009C0340" w:rsidP="009C0340">
      <w:r>
        <w:rPr>
          <w:rFonts w:ascii="Calibri" w:hAnsi="Calibri" w:cs="Calibri"/>
        </w:rPr>
        <w:t> </w:t>
      </w:r>
    </w:p>
    <w:p w14:paraId="2BBADCCB" w14:textId="77777777" w:rsidR="009C0340" w:rsidRDefault="009C0340" w:rsidP="009C0340">
      <w:r>
        <w:rPr>
          <w:rFonts w:ascii="Calibri" w:hAnsi="Calibri" w:cs="Calibri"/>
        </w:rPr>
        <w:t xml:space="preserve">In a new venture agreed between the Archdiocese and St Mary’s University, Twickenham, (SMU) three of Maryvale’s programmes (recently validated by the Open University and Liverpool Hope University) will move to a new ‘Maryvale at St Mary’s’. </w:t>
      </w:r>
    </w:p>
    <w:p w14:paraId="3AB52213" w14:textId="77777777" w:rsidR="009C0340" w:rsidRDefault="009C0340" w:rsidP="009C0340">
      <w:r>
        <w:rPr>
          <w:rFonts w:ascii="Calibri" w:hAnsi="Calibri" w:cs="Calibri"/>
        </w:rPr>
        <w:t> </w:t>
      </w:r>
    </w:p>
    <w:p w14:paraId="51E913EF" w14:textId="77777777" w:rsidR="009C0340" w:rsidRDefault="009C0340" w:rsidP="009C0340">
      <w:r>
        <w:rPr>
          <w:rFonts w:ascii="Calibri" w:hAnsi="Calibri" w:cs="Calibri"/>
        </w:rPr>
        <w:t>Maryvale Higher Institute of Religious Sciences (HIRS), the first of its kind in the English-speaking world, will remain, serving the Archdiocese and the wider Church. Two flourishing Maryvale programmes, the Bachelor of Divinity and Licence in Catechetics degrees are recruiting for the academic year 2024-25. Demand for all Maryvale programmes has been strong and ahead of expectations.</w:t>
      </w:r>
    </w:p>
    <w:p w14:paraId="75AE9A47" w14:textId="77777777" w:rsidR="009C0340" w:rsidRDefault="009C0340" w:rsidP="009C0340">
      <w:r>
        <w:rPr>
          <w:rFonts w:ascii="Calibri" w:hAnsi="Calibri" w:cs="Calibri"/>
        </w:rPr>
        <w:t> </w:t>
      </w:r>
    </w:p>
    <w:p w14:paraId="4661898F" w14:textId="77777777" w:rsidR="009C0340" w:rsidRDefault="009C0340" w:rsidP="009C0340">
      <w:r>
        <w:rPr>
          <w:rFonts w:ascii="Calibri" w:hAnsi="Calibri" w:cs="Calibri"/>
        </w:rPr>
        <w:t xml:space="preserve">Maryvale HIRS is also developing a closer relationship with St Mary’s College, Oscott, the inter-diocesan Seminary based within the Archdiocese. Current plans envisage sharing </w:t>
      </w:r>
      <w:proofErr w:type="spellStart"/>
      <w:r>
        <w:rPr>
          <w:rFonts w:ascii="Calibri" w:hAnsi="Calibri" w:cs="Calibri"/>
        </w:rPr>
        <w:t>Oscott’s</w:t>
      </w:r>
      <w:proofErr w:type="spellEnd"/>
      <w:r>
        <w:rPr>
          <w:rFonts w:ascii="Calibri" w:hAnsi="Calibri" w:cs="Calibri"/>
        </w:rPr>
        <w:t xml:space="preserve"> IT platform and facilities and holding face-to-face teaching there, as well as exams and graduations.</w:t>
      </w:r>
    </w:p>
    <w:p w14:paraId="26E6FEDA" w14:textId="77777777" w:rsidR="009C0340" w:rsidRDefault="009C0340" w:rsidP="009C0340">
      <w:r>
        <w:rPr>
          <w:rFonts w:ascii="Calibri" w:hAnsi="Calibri" w:cs="Calibri"/>
        </w:rPr>
        <w:t> </w:t>
      </w:r>
    </w:p>
    <w:p w14:paraId="06CBCB1D" w14:textId="77777777" w:rsidR="009C0340" w:rsidRDefault="009C0340" w:rsidP="009C0340">
      <w:r>
        <w:rPr>
          <w:rFonts w:ascii="Calibri" w:hAnsi="Calibri" w:cs="Calibri"/>
        </w:rPr>
        <w:t>This is wonderful news for Maryvale and the Archdiocese of Birmingham. Please do share in your communities.</w:t>
      </w:r>
    </w:p>
    <w:p w14:paraId="533BC9D0" w14:textId="77777777" w:rsidR="009C0340" w:rsidRDefault="009C0340" w:rsidP="009C0340">
      <w:r>
        <w:rPr>
          <w:rFonts w:ascii="Calibri" w:hAnsi="Calibri" w:cs="Calibri"/>
        </w:rPr>
        <w:t> </w:t>
      </w:r>
    </w:p>
    <w:p w14:paraId="37BA05D5" w14:textId="77777777" w:rsidR="009C0340" w:rsidRDefault="009C0340" w:rsidP="009C0340">
      <w:r>
        <w:rPr>
          <w:rFonts w:ascii="Calibri" w:hAnsi="Calibri" w:cs="Calibri"/>
        </w:rPr>
        <w:t xml:space="preserve">Full details of the developments will be available shortly on the diocesan website: </w:t>
      </w:r>
      <w:hyperlink r:id="rId5" w:history="1">
        <w:r>
          <w:rPr>
            <w:rStyle w:val="Hyperlink"/>
            <w:rFonts w:ascii="Calibri" w:hAnsi="Calibri" w:cs="Calibri"/>
          </w:rPr>
          <w:t>Roman Catholic Archdiocese of Birmingham (birminghamdiocese.org.uk)</w:t>
        </w:r>
      </w:hyperlink>
    </w:p>
    <w:p w14:paraId="767E8AFA" w14:textId="77777777" w:rsidR="009C0340" w:rsidRDefault="009C0340" w:rsidP="009C0340">
      <w:r>
        <w:rPr>
          <w:rFonts w:ascii="Calibri" w:hAnsi="Calibri" w:cs="Calibri"/>
        </w:rPr>
        <w:t> </w:t>
      </w:r>
    </w:p>
    <w:p w14:paraId="6FA68769" w14:textId="77777777" w:rsidR="009C0340" w:rsidRDefault="009C0340" w:rsidP="009C0340">
      <w:r>
        <w:rPr>
          <w:rFonts w:ascii="Calibri" w:hAnsi="Calibri" w:cs="Calibri"/>
        </w:rPr>
        <w:t>Yours</w:t>
      </w:r>
    </w:p>
    <w:p w14:paraId="62A5CB3E" w14:textId="77777777" w:rsidR="009C0340" w:rsidRDefault="009C0340" w:rsidP="009C0340">
      <w:r>
        <w:rPr>
          <w:rFonts w:ascii="Calibri" w:hAnsi="Calibri" w:cs="Calibri"/>
        </w:rPr>
        <w:t> </w:t>
      </w:r>
    </w:p>
    <w:p w14:paraId="0D72EC5B" w14:textId="77777777" w:rsidR="009C0340" w:rsidRDefault="009C0340" w:rsidP="009C0340">
      <w:r>
        <w:rPr>
          <w:rFonts w:ascii="Calibri" w:hAnsi="Calibri" w:cs="Calibri"/>
          <w:color w:val="000000"/>
          <w:shd w:val="clear" w:color="auto" w:fill="FFFFFF"/>
        </w:rPr>
        <w:t>Bishop David Evans, Vice-President of Maryvale Institute</w:t>
      </w:r>
    </w:p>
    <w:p w14:paraId="0CE228F1" w14:textId="77777777" w:rsidR="009C0340" w:rsidRDefault="009C0340" w:rsidP="009C0340">
      <w:r>
        <w:rPr>
          <w:rFonts w:ascii="Calibri" w:hAnsi="Calibri" w:cs="Calibri"/>
          <w:color w:val="000000"/>
          <w:shd w:val="clear" w:color="auto" w:fill="FFFFFF"/>
        </w:rPr>
        <w:t> </w:t>
      </w:r>
    </w:p>
    <w:p w14:paraId="5B495CC6" w14:textId="77777777" w:rsidR="009C0340" w:rsidRDefault="009C0340" w:rsidP="009C0340">
      <w:r>
        <w:rPr>
          <w:rFonts w:ascii="Calibri" w:hAnsi="Calibri" w:cs="Calibri"/>
          <w:color w:val="000000"/>
          <w:shd w:val="clear" w:color="auto" w:fill="FFFFFF"/>
        </w:rPr>
        <w:t>Sophia Pain, Chair of Maryvale Institute</w:t>
      </w:r>
    </w:p>
    <w:p w14:paraId="2878ECC0" w14:textId="77777777" w:rsidR="009C0340" w:rsidRDefault="009C0340" w:rsidP="009C0340">
      <w:r>
        <w:rPr>
          <w:rFonts w:ascii="Calibri" w:hAnsi="Calibri" w:cs="Calibri"/>
          <w:shd w:val="clear" w:color="auto" w:fill="FFFFFF"/>
        </w:rPr>
        <w:t> </w:t>
      </w:r>
    </w:p>
    <w:p w14:paraId="421F4CE7" w14:textId="77777777" w:rsidR="009C0340" w:rsidRDefault="009C0340" w:rsidP="009C0340">
      <w:pPr>
        <w:rPr>
          <w:rFonts w:ascii="Calibri" w:hAnsi="Calibri" w:cs="Calibri"/>
          <w:lang w:val="en-US"/>
        </w:rPr>
      </w:pPr>
      <w:r>
        <w:rPr>
          <w:rFonts w:ascii="Calibri" w:hAnsi="Calibri" w:cs="Calibri"/>
          <w:lang w:val="en-US"/>
        </w:rPr>
        <w:t>Fr Michael Cullinan, HIRS Director</w:t>
      </w:r>
    </w:p>
    <w:p w14:paraId="205C2609" w14:textId="77777777" w:rsidR="009C0340" w:rsidRDefault="009C0340" w:rsidP="009C0340"/>
    <w:p w14:paraId="45D61AE0" w14:textId="77777777" w:rsidR="009C0340" w:rsidRDefault="009C0340" w:rsidP="009C0340">
      <w:r>
        <w:t> </w:t>
      </w:r>
    </w:p>
    <w:p w14:paraId="2B5F95CF" w14:textId="0ECAEB84" w:rsidR="009C0340" w:rsidRPr="009C0340" w:rsidRDefault="009C0340" w:rsidP="009C0340">
      <w:pPr>
        <w:rPr>
          <w:sz w:val="16"/>
          <w:szCs w:val="16"/>
        </w:rPr>
      </w:pPr>
      <w:r>
        <w:t> </w:t>
      </w:r>
      <w:r w:rsidRPr="009C0340">
        <w:rPr>
          <w:rFonts w:ascii="Arial" w:hAnsi="Arial" w:cs="Arial"/>
          <w:color w:val="0000FF"/>
          <w:sz w:val="16"/>
          <w:szCs w:val="16"/>
        </w:rPr>
        <w:t>Archdiocese of Birmingham: Registered Charity No. 234216.</w:t>
      </w:r>
    </w:p>
    <w:p w14:paraId="0D02F1A8" w14:textId="77777777" w:rsidR="009C0340" w:rsidRPr="009C0340" w:rsidRDefault="009C0340" w:rsidP="009C0340">
      <w:pPr>
        <w:spacing w:before="100" w:beforeAutospacing="1" w:after="100" w:afterAutospacing="1"/>
        <w:rPr>
          <w:sz w:val="16"/>
          <w:szCs w:val="16"/>
        </w:rPr>
      </w:pPr>
      <w:r w:rsidRPr="009C0340">
        <w:rPr>
          <w:rFonts w:ascii="Arial" w:hAnsi="Arial" w:cs="Arial"/>
          <w:color w:val="0000FF"/>
          <w:sz w:val="16"/>
          <w:szCs w:val="16"/>
        </w:rPr>
        <w:t>This e-mail message and its contents are confidential. It is intended solely for the person or entity to whom it is addressed and may contain confidential or privileged information.  You must not disclose, copy, distribute or take any action in reliance on this e-mail or any attachments unless specifically stated within the email or attachment(s).</w:t>
      </w:r>
    </w:p>
    <w:p w14:paraId="44FD6A23" w14:textId="77777777" w:rsidR="009C0340" w:rsidRPr="009C0340" w:rsidRDefault="009C0340" w:rsidP="009C0340">
      <w:pPr>
        <w:spacing w:before="100" w:beforeAutospacing="1" w:after="100" w:afterAutospacing="1"/>
        <w:rPr>
          <w:sz w:val="16"/>
          <w:szCs w:val="16"/>
        </w:rPr>
      </w:pPr>
      <w:r w:rsidRPr="009C0340">
        <w:rPr>
          <w:rFonts w:ascii="Arial" w:hAnsi="Arial" w:cs="Arial"/>
          <w:color w:val="0000FF"/>
          <w:sz w:val="16"/>
          <w:szCs w:val="16"/>
        </w:rPr>
        <w:t>Any views or opinions presented in this e-mail are solely those of the author and do not necessarily represent those of the Archdiocese of Birmingham.  E-mail may be susceptible to data corruption, interception, unauthorised amendment, viruses and unforeseen delays, and we do not accept liability for any such data corruption, interception, unauthorised amendment, viruses and delays or the consequences thereof.  Accordingly, this e-mail and any attachments are opened at your own risk.</w:t>
      </w:r>
    </w:p>
    <w:p w14:paraId="48DD8BB8" w14:textId="77777777" w:rsidR="009C0340" w:rsidRPr="009C0340" w:rsidRDefault="009C0340" w:rsidP="009C0340">
      <w:pPr>
        <w:rPr>
          <w:sz w:val="16"/>
          <w:szCs w:val="16"/>
        </w:rPr>
      </w:pPr>
      <w:r w:rsidRPr="009C0340">
        <w:rPr>
          <w:rFonts w:ascii="Arial" w:hAnsi="Arial" w:cs="Arial"/>
          <w:color w:val="0000FF"/>
          <w:sz w:val="16"/>
          <w:szCs w:val="16"/>
        </w:rPr>
        <w:t>If you have received this email in error, please advise us by replying to the sender and immediately delete this message from your computer system.  Please note that in these circumstances, the use, disclosure, distribution or copying of any of the contents of this email is strictly prohibited.  We apologise for any inconvenience we may have caused you.</w:t>
      </w:r>
    </w:p>
    <w:p w14:paraId="7645E4DC" w14:textId="77777777" w:rsidR="009C0340" w:rsidRPr="009C0340" w:rsidRDefault="009C0340" w:rsidP="009C0340">
      <w:pPr>
        <w:rPr>
          <w:sz w:val="16"/>
          <w:szCs w:val="16"/>
        </w:rPr>
      </w:pPr>
      <w:r w:rsidRPr="009C0340">
        <w:rPr>
          <w:sz w:val="16"/>
          <w:szCs w:val="16"/>
        </w:rPr>
        <w:t> </w:t>
      </w:r>
    </w:p>
    <w:p w14:paraId="65B6E83B" w14:textId="77777777" w:rsidR="00C07421" w:rsidRDefault="00C07421"/>
    <w:sectPr w:rsidR="00C0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40"/>
    <w:rsid w:val="009820AC"/>
    <w:rsid w:val="009C0340"/>
    <w:rsid w:val="00C07421"/>
    <w:rsid w:val="00D103AE"/>
    <w:rsid w:val="00D1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3A3B"/>
  <w15:chartTrackingRefBased/>
  <w15:docId w15:val="{C8A922C7-14A6-4196-9E9D-C62FC58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40"/>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9C0340"/>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9C0340"/>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9C0340"/>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9C0340"/>
    <w:pPr>
      <w:keepNext/>
      <w:keepLines/>
      <w:spacing w:before="80" w:after="40" w:line="259" w:lineRule="auto"/>
      <w:outlineLvl w:val="3"/>
    </w:pPr>
    <w:rPr>
      <w:rFonts w:asciiTheme="minorHAnsi" w:eastAsiaTheme="majorEastAsia" w:hAnsiTheme="minorHAnsi" w:cstheme="majorBidi"/>
      <w:i/>
      <w:iCs/>
      <w:color w:val="0F4761" w:themeColor="accent1" w:themeShade="BF"/>
      <w:sz w:val="24"/>
      <w:lang w:eastAsia="en-US"/>
    </w:rPr>
  </w:style>
  <w:style w:type="paragraph" w:styleId="Heading5">
    <w:name w:val="heading 5"/>
    <w:basedOn w:val="Normal"/>
    <w:next w:val="Normal"/>
    <w:link w:val="Heading5Char"/>
    <w:uiPriority w:val="9"/>
    <w:semiHidden/>
    <w:unhideWhenUsed/>
    <w:qFormat/>
    <w:rsid w:val="009C0340"/>
    <w:pPr>
      <w:keepNext/>
      <w:keepLines/>
      <w:spacing w:before="80" w:after="40" w:line="259" w:lineRule="auto"/>
      <w:outlineLvl w:val="4"/>
    </w:pPr>
    <w:rPr>
      <w:rFonts w:asciiTheme="minorHAnsi" w:eastAsiaTheme="majorEastAsia" w:hAnsiTheme="minorHAnsi" w:cstheme="majorBidi"/>
      <w:color w:val="0F4761" w:themeColor="accent1" w:themeShade="BF"/>
      <w:sz w:val="24"/>
      <w:lang w:eastAsia="en-US"/>
    </w:rPr>
  </w:style>
  <w:style w:type="paragraph" w:styleId="Heading6">
    <w:name w:val="heading 6"/>
    <w:basedOn w:val="Normal"/>
    <w:next w:val="Normal"/>
    <w:link w:val="Heading6Char"/>
    <w:uiPriority w:val="9"/>
    <w:semiHidden/>
    <w:unhideWhenUsed/>
    <w:qFormat/>
    <w:rsid w:val="009C0340"/>
    <w:pPr>
      <w:keepNext/>
      <w:keepLines/>
      <w:spacing w:before="40" w:line="259" w:lineRule="auto"/>
      <w:outlineLvl w:val="5"/>
    </w:pPr>
    <w:rPr>
      <w:rFonts w:asciiTheme="minorHAnsi" w:eastAsiaTheme="majorEastAsia" w:hAnsiTheme="minorHAnsi" w:cstheme="majorBidi"/>
      <w:i/>
      <w:iCs/>
      <w:color w:val="595959" w:themeColor="text1" w:themeTint="A6"/>
      <w:sz w:val="24"/>
      <w:lang w:eastAsia="en-US"/>
    </w:rPr>
  </w:style>
  <w:style w:type="paragraph" w:styleId="Heading7">
    <w:name w:val="heading 7"/>
    <w:basedOn w:val="Normal"/>
    <w:next w:val="Normal"/>
    <w:link w:val="Heading7Char"/>
    <w:uiPriority w:val="9"/>
    <w:semiHidden/>
    <w:unhideWhenUsed/>
    <w:qFormat/>
    <w:rsid w:val="009C0340"/>
    <w:pPr>
      <w:keepNext/>
      <w:keepLines/>
      <w:spacing w:before="40" w:line="259" w:lineRule="auto"/>
      <w:outlineLvl w:val="6"/>
    </w:pPr>
    <w:rPr>
      <w:rFonts w:asciiTheme="minorHAnsi" w:eastAsiaTheme="majorEastAsia" w:hAnsiTheme="minorHAnsi" w:cstheme="majorBidi"/>
      <w:color w:val="595959" w:themeColor="text1" w:themeTint="A6"/>
      <w:sz w:val="24"/>
      <w:lang w:eastAsia="en-US"/>
    </w:rPr>
  </w:style>
  <w:style w:type="paragraph" w:styleId="Heading8">
    <w:name w:val="heading 8"/>
    <w:basedOn w:val="Normal"/>
    <w:next w:val="Normal"/>
    <w:link w:val="Heading8Char"/>
    <w:uiPriority w:val="9"/>
    <w:semiHidden/>
    <w:unhideWhenUsed/>
    <w:qFormat/>
    <w:rsid w:val="009C0340"/>
    <w:pPr>
      <w:keepNext/>
      <w:keepLines/>
      <w:spacing w:line="259" w:lineRule="auto"/>
      <w:outlineLvl w:val="7"/>
    </w:pPr>
    <w:rPr>
      <w:rFonts w:asciiTheme="minorHAnsi" w:eastAsiaTheme="majorEastAsia" w:hAnsiTheme="minorHAnsi" w:cstheme="majorBidi"/>
      <w:i/>
      <w:iCs/>
      <w:color w:val="272727" w:themeColor="text1" w:themeTint="D8"/>
      <w:sz w:val="24"/>
      <w:lang w:eastAsia="en-US"/>
    </w:rPr>
  </w:style>
  <w:style w:type="paragraph" w:styleId="Heading9">
    <w:name w:val="heading 9"/>
    <w:basedOn w:val="Normal"/>
    <w:next w:val="Normal"/>
    <w:link w:val="Heading9Char"/>
    <w:uiPriority w:val="9"/>
    <w:semiHidden/>
    <w:unhideWhenUsed/>
    <w:qFormat/>
    <w:rsid w:val="009C0340"/>
    <w:pPr>
      <w:keepNext/>
      <w:keepLines/>
      <w:spacing w:line="259" w:lineRule="auto"/>
      <w:outlineLvl w:val="8"/>
    </w:pPr>
    <w:rPr>
      <w:rFonts w:asciiTheme="minorHAnsi" w:eastAsiaTheme="majorEastAsia" w:hAnsiTheme="minorHAnsi" w:cstheme="majorBidi"/>
      <w:color w:val="272727" w:themeColor="text1" w:themeTint="D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340"/>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9C0340"/>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9C0340"/>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9C0340"/>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9C0340"/>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9C0340"/>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9C0340"/>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9C0340"/>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9C0340"/>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9C0340"/>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C0340"/>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9C0340"/>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9C0340"/>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9C0340"/>
    <w:pPr>
      <w:spacing w:before="160" w:after="160" w:line="259" w:lineRule="auto"/>
      <w:jc w:val="center"/>
    </w:pPr>
    <w:rPr>
      <w:rFonts w:ascii="Arial" w:hAnsi="Arial" w:cstheme="minorBidi"/>
      <w:i/>
      <w:iCs/>
      <w:color w:val="404040" w:themeColor="text1" w:themeTint="BF"/>
      <w:sz w:val="24"/>
      <w:lang w:eastAsia="en-US"/>
    </w:rPr>
  </w:style>
  <w:style w:type="character" w:customStyle="1" w:styleId="QuoteChar">
    <w:name w:val="Quote Char"/>
    <w:basedOn w:val="DefaultParagraphFont"/>
    <w:link w:val="Quote"/>
    <w:uiPriority w:val="29"/>
    <w:rsid w:val="009C0340"/>
    <w:rPr>
      <w:rFonts w:ascii="Arial" w:hAnsi="Arial"/>
      <w:i/>
      <w:iCs/>
      <w:color w:val="404040" w:themeColor="text1" w:themeTint="BF"/>
      <w:kern w:val="0"/>
      <w:sz w:val="24"/>
      <w14:ligatures w14:val="none"/>
    </w:rPr>
  </w:style>
  <w:style w:type="paragraph" w:styleId="ListParagraph">
    <w:name w:val="List Paragraph"/>
    <w:basedOn w:val="Normal"/>
    <w:uiPriority w:val="34"/>
    <w:qFormat/>
    <w:rsid w:val="009C0340"/>
    <w:pPr>
      <w:spacing w:after="160" w:line="259" w:lineRule="auto"/>
      <w:ind w:left="720"/>
      <w:contextualSpacing/>
    </w:pPr>
    <w:rPr>
      <w:rFonts w:ascii="Arial" w:hAnsi="Arial" w:cstheme="minorBidi"/>
      <w:sz w:val="24"/>
      <w:lang w:eastAsia="en-US"/>
    </w:rPr>
  </w:style>
  <w:style w:type="character" w:styleId="IntenseEmphasis">
    <w:name w:val="Intense Emphasis"/>
    <w:basedOn w:val="DefaultParagraphFont"/>
    <w:uiPriority w:val="21"/>
    <w:qFormat/>
    <w:rsid w:val="009C0340"/>
    <w:rPr>
      <w:i/>
      <w:iCs/>
      <w:color w:val="0F4761" w:themeColor="accent1" w:themeShade="BF"/>
    </w:rPr>
  </w:style>
  <w:style w:type="paragraph" w:styleId="IntenseQuote">
    <w:name w:val="Intense Quote"/>
    <w:basedOn w:val="Normal"/>
    <w:next w:val="Normal"/>
    <w:link w:val="IntenseQuoteChar"/>
    <w:uiPriority w:val="30"/>
    <w:qFormat/>
    <w:rsid w:val="009C034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Arial" w:hAnsi="Arial" w:cstheme="minorBidi"/>
      <w:i/>
      <w:iCs/>
      <w:color w:val="0F4761" w:themeColor="accent1" w:themeShade="BF"/>
      <w:sz w:val="24"/>
      <w:lang w:eastAsia="en-US"/>
    </w:rPr>
  </w:style>
  <w:style w:type="character" w:customStyle="1" w:styleId="IntenseQuoteChar">
    <w:name w:val="Intense Quote Char"/>
    <w:basedOn w:val="DefaultParagraphFont"/>
    <w:link w:val="IntenseQuote"/>
    <w:uiPriority w:val="30"/>
    <w:rsid w:val="009C0340"/>
    <w:rPr>
      <w:rFonts w:ascii="Arial" w:hAnsi="Arial"/>
      <w:i/>
      <w:iCs/>
      <w:color w:val="0F4761" w:themeColor="accent1" w:themeShade="BF"/>
      <w:kern w:val="0"/>
      <w:sz w:val="24"/>
      <w14:ligatures w14:val="none"/>
    </w:rPr>
  </w:style>
  <w:style w:type="character" w:styleId="IntenseReference">
    <w:name w:val="Intense Reference"/>
    <w:basedOn w:val="DefaultParagraphFont"/>
    <w:uiPriority w:val="32"/>
    <w:qFormat/>
    <w:rsid w:val="009C0340"/>
    <w:rPr>
      <w:b/>
      <w:bCs/>
      <w:smallCaps/>
      <w:color w:val="0F4761" w:themeColor="accent1" w:themeShade="BF"/>
      <w:spacing w:val="5"/>
    </w:rPr>
  </w:style>
  <w:style w:type="character" w:styleId="Hyperlink">
    <w:name w:val="Hyperlink"/>
    <w:basedOn w:val="DefaultParagraphFont"/>
    <w:uiPriority w:val="99"/>
    <w:semiHidden/>
    <w:unhideWhenUsed/>
    <w:rsid w:val="009C0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br01.safelinks.protection.outlook.com/?url=https%3A%2F%2Fwww.birminghamdiocese.org.uk%2F&amp;data=05%7C02%7Cadmin.ethnic.chaplaincy%40rcaob.org.uk%7C6f1041a62b68421bfe0a08dc96942fb5%7Cf594e61c4546432cb248cacae233b935%7C0%7C0%7C638550810394299500%7CUnknown%7CTWFpbGZsb3d8eyJWIjoiMC4wLjAwMDAiLCJQIjoiV2luMzIiLCJBTiI6Ik1haWwiLCJXVCI6Mn0%3D%7C0%7C%7C%7C&amp;sdata=41u%2FqfFFRp4%2BOTuAM0aNTOwCPbfbn%2FHg2kmkONyWrhk%3D&amp;reserved=0" TargetMode="External"/><Relationship Id="rId4" Type="http://schemas.openxmlformats.org/officeDocument/2006/relationships/hyperlink" Target="mailto:communications@rcao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Company>HP</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Ethnic Chaplaincy Admin</dc:creator>
  <cp:keywords/>
  <dc:description/>
  <cp:lastModifiedBy>Ethnic Chaplaincy Admin</cp:lastModifiedBy>
  <cp:revision>1</cp:revision>
  <dcterms:created xsi:type="dcterms:W3CDTF">2024-06-27T11:03:00Z</dcterms:created>
  <dcterms:modified xsi:type="dcterms:W3CDTF">2024-06-27T11:04:00Z</dcterms:modified>
</cp:coreProperties>
</file>